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sz w:val="36"/>
          <w:szCs w:val="36"/>
        </w:rPr>
        <w:t xml:space="preserve">Reece Wall</w:t>
      </w:r>
    </w:p>
    <w:p>
      <w:pPr>
        <w:spacing w:after="40"/>
      </w:pPr>
      <w:r>
        <w:rPr>
          <w:b/>
          <w:bCs/>
          <w:color w:val="0E5B54"/>
          <w:sz w:val="20"/>
          <w:szCs w:val="20"/>
        </w:rPr>
        <w:t xml:space="preserve">Data Engineer · Azure · Databricks · SQL</w:t>
      </w:r>
    </w:p>
    <w:p>
      <w:pPr>
        <w:spacing w:after="120"/>
      </w:pPr>
      <w:r>
        <w:rPr>
          <w:sz w:val="18"/>
          <w:szCs w:val="18"/>
        </w:rPr>
        <w:t xml:space="preserve">Nottingham, UK  •  +44 7761 918470  •  rcdwall@gmail.com  •  linkedin.com/in/reecewall  •  reecewall.dev</w:t>
      </w:r>
    </w:p>
    <w:p>
      <w:pPr>
        <w:pStyle w:val="Heading2"/>
        <w:pBdr>
          <w:bottom w:val="single" w:color="BBBBBB" w:sz="4"/>
        </w:pBdr>
        <w:spacing w:after="80" w:before="240"/>
      </w:pPr>
      <w:r>
        <w:rPr>
          <w:b/>
          <w:bCs/>
          <w:color w:val="0E5B54"/>
        </w:rPr>
        <w:t xml:space="preserve">PROFILE</w:t>
      </w:r>
    </w:p>
    <w:p>
      <w:r>
        <w:rPr>
          <w:sz w:val="20"/>
          <w:szCs w:val="20"/>
        </w:rPr>
        <w:t xml:space="preserve">Data Engineer with 5+ years in analytics and data engineering across the Boots UK supply chain, including 3+ years building and optimising ETL/ELT pipelines in Azure and Databricks. Hands-on with Databricks (PySpark / Spark SQL), Azure Data Factory and performant T-SQL, feeding a Synapse data warehouse that serves planning, forecasting and replenishment. A Mathematics graduate with a strong record of pipeline optimisation, data modelling at scale and reliable delivery on business-critical systems.</w:t>
      </w:r>
    </w:p>
    <w:p>
      <w:pPr>
        <w:pStyle w:val="Heading2"/>
        <w:pBdr>
          <w:bottom w:val="single" w:color="BBBBBB" w:sz="4"/>
        </w:pBdr>
        <w:spacing w:after="80" w:before="240"/>
      </w:pPr>
      <w:r>
        <w:rPr>
          <w:b/>
          <w:bCs/>
          <w:color w:val="0E5B54"/>
        </w:rPr>
        <w:t xml:space="preserve">KEY SKILLS</w:t>
      </w:r>
    </w:p>
    <w:p>
      <w:pPr>
        <w:spacing w:after="40"/>
      </w:pPr>
      <w:r>
        <w:rPr>
          <w:b/>
          <w:bCs/>
          <w:sz w:val="20"/>
          <w:szCs w:val="20"/>
        </w:rPr>
        <w:t xml:space="preserve">Cloud &amp; Data Engineering: </w:t>
      </w:r>
      <w:r>
        <w:rPr>
          <w:sz w:val="20"/>
          <w:szCs w:val="20"/>
        </w:rPr>
        <w:t xml:space="preserve">Azure Data Factory, Databricks, PySpark / Spark SQL, Azure Synapse, Data Warehousing, ETL / ELT, Data Modelling, Azure Blob Storage, Azure DevOps</w:t>
      </w:r>
    </w:p>
    <w:p>
      <w:pPr>
        <w:spacing w:after="40"/>
      </w:pPr>
      <w:r>
        <w:rPr>
          <w:b/>
          <w:bCs/>
          <w:sz w:val="20"/>
          <w:szCs w:val="20"/>
        </w:rPr>
        <w:t xml:space="preserve">Languages: </w:t>
      </w:r>
      <w:r>
        <w:rPr>
          <w:sz w:val="20"/>
          <w:szCs w:val="20"/>
        </w:rPr>
        <w:t xml:space="preserve">SQL / T-SQL, Python, PySpark, PowerShell, DAX, M / Power Query, VBA, R</w:t>
      </w:r>
    </w:p>
    <w:p>
      <w:pPr>
        <w:spacing w:after="40"/>
      </w:pPr>
      <w:r>
        <w:rPr>
          <w:b/>
          <w:bCs/>
          <w:sz w:val="20"/>
          <w:szCs w:val="20"/>
        </w:rPr>
        <w:t xml:space="preserve">BI &amp; Reporting: </w:t>
      </w:r>
      <w:r>
        <w:rPr>
          <w:sz w:val="20"/>
          <w:szCs w:val="20"/>
        </w:rPr>
        <w:t xml:space="preserve">Power BI, Power Query, Power Automate, KPI Reporting</w:t>
      </w:r>
    </w:p>
    <w:p>
      <w:pPr>
        <w:spacing w:after="40"/>
      </w:pPr>
      <w:r>
        <w:rPr>
          <w:b/>
          <w:bCs/>
          <w:sz w:val="20"/>
          <w:szCs w:val="20"/>
        </w:rPr>
        <w:t xml:space="preserve">Tools &amp; Practice: </w:t>
      </w:r>
      <w:r>
        <w:rPr>
          <w:sz w:val="20"/>
          <w:szCs w:val="20"/>
        </w:rPr>
        <w:t xml:space="preserve">SSMS, Git, Agile, Monitoring &amp; Alerting, Pipeline Optimisation</w:t>
      </w:r>
    </w:p>
    <w:p>
      <w:pPr>
        <w:pStyle w:val="Heading2"/>
        <w:pBdr>
          <w:bottom w:val="single" w:color="BBBBBB" w:sz="4"/>
        </w:pBdr>
        <w:spacing w:after="80" w:before="240"/>
      </w:pPr>
      <w:r>
        <w:rPr>
          <w:b/>
          <w:bCs/>
          <w:color w:val="0E5B54"/>
        </w:rPr>
        <w:t xml:space="preserve">EXPERIENCE</w:t>
      </w:r>
    </w:p>
    <w:p>
      <w:pPr>
        <w:tabs>
          <w:tab w:val="right" w:pos="9026"/>
        </w:tabs>
        <w:spacing w:after="0" w:before="120"/>
      </w:pPr>
      <w:r>
        <w:rPr>
          <w:b/>
          <w:bCs/>
          <w:sz w:val="20"/>
          <w:szCs w:val="20"/>
        </w:rPr>
        <w:t xml:space="preserve">Systems Lead, Supply Chain Planning, Boots UK</w:t>
      </w:r>
      <w:r>
        <w:rPr>
          <w:sz w:val="18"/>
          <w:szCs w:val="18"/>
        </w:rPr>
        <w:t xml:space="preserve">	Mar 2026 – Present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Led the data modelling behind major stock-policy and availability decisions, modelling ~20M item/store/site planogram records in performant SQL and Power BI to quantify the working-capital impact of 7 investment scenarios (£5–50m range) and inform a board-level capital-allocation decision.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Own the stability and optimisation of core forecasting and replenishment data systems operating across the national store estate (18M item/store combinations).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Lead triage and delivery of change requests, advising on system-related decisions and bridging business users and IT to turn system behaviour into actionable fixes.</w:t>
      </w:r>
    </w:p>
    <w:p>
      <w:pPr>
        <w:tabs>
          <w:tab w:val="right" w:pos="9026"/>
        </w:tabs>
        <w:spacing w:after="0" w:before="120"/>
      </w:pPr>
      <w:r>
        <w:rPr>
          <w:b/>
          <w:bCs/>
          <w:sz w:val="20"/>
          <w:szCs w:val="20"/>
        </w:rPr>
        <w:t xml:space="preserve">Data Engineer, Supply Chain, Boots UK</w:t>
      </w:r>
      <w:r>
        <w:rPr>
          <w:sz w:val="18"/>
          <w:szCs w:val="18"/>
        </w:rPr>
        <w:t xml:space="preserve">	Nov 2022 – Feb 2026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Built and remediated ETL/ELT pipelines in Azure Data Factory (simplifying logic, cutting load times and consolidating distinct pipelines) that loaded a Synapse data warehouse used across planning and replenishment.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Engineered data transformations in Databricks using Python notebooks with PySpark and Spark SQL, refining raw ingested data into clean, warehouse-ready tables.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Built automated monitoring and alerting that verifies expected files land in Azure Blob Storage on time, catching ingestion failures before they reached downstream reporting.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Developed PowerShell tooling to map end-to-end data lineage from blob storage to warehouse target tables, accelerating root-cause analysis.</w:t>
      </w:r>
    </w:p>
    <w:p>
      <w:pPr>
        <w:tabs>
          <w:tab w:val="right" w:pos="9026"/>
        </w:tabs>
        <w:spacing w:after="0" w:before="120"/>
      </w:pPr>
      <w:r>
        <w:rPr>
          <w:b/>
          <w:bCs/>
          <w:sz w:val="20"/>
          <w:szCs w:val="20"/>
        </w:rPr>
        <w:t xml:space="preserve">Data Analyst, Supply Chain Planning, Boots UK</w:t>
      </w:r>
      <w:r>
        <w:rPr>
          <w:sz w:val="18"/>
          <w:szCs w:val="18"/>
        </w:rPr>
        <w:t xml:space="preserve">	Sep 2020 – Nov 2022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Built an outbound optimisation model that delivered c. 400,000 fewer warehouse pick operations per week during Peak 2021.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Engineered a supplier-booking system (MS Access / VBA / Excel) used by the Seasonal and Online operations to manage inbound bookings into the Burton warehouse.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Ran statistical analysis across 1B+ records in Azure Synapse using T-SQL window and partition functions, work that would otherwise have been computationally infeasible.</w:t>
      </w:r>
    </w:p>
    <w:p>
      <w:pPr>
        <w:tabs>
          <w:tab w:val="right" w:pos="9026"/>
        </w:tabs>
        <w:spacing w:after="0" w:before="120"/>
      </w:pPr>
      <w:r>
        <w:rPr>
          <w:b/>
          <w:bCs/>
          <w:sz w:val="20"/>
          <w:szCs w:val="20"/>
        </w:rPr>
        <w:t xml:space="preserve">MI Administrator, Outbound, Boots UK</w:t>
      </w:r>
      <w:r>
        <w:rPr>
          <w:sz w:val="18"/>
          <w:szCs w:val="18"/>
        </w:rPr>
        <w:t xml:space="preserve">	Dec 2018 – Sep 2020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Automated the majority of daily MI reporting, freeing c. 3 hours/day for project and improvement work.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20"/>
          <w:szCs w:val="20"/>
        </w:rPr>
        <w:t xml:space="preserve">Built a reusable custom JSON parser in VBA and tooling to flag inefficient stock deliveries to site.</w:t>
      </w:r>
    </w:p>
    <w:p>
      <w:pPr>
        <w:pStyle w:val="Heading2"/>
        <w:pBdr>
          <w:bottom w:val="single" w:color="BBBBBB" w:sz="4"/>
        </w:pBdr>
        <w:spacing w:after="80" w:before="240"/>
      </w:pPr>
      <w:r>
        <w:rPr>
          <w:b/>
          <w:bCs/>
          <w:color w:val="0E5B54"/>
        </w:rPr>
        <w:t xml:space="preserve">EDUCATION &amp; CERTIFICATIONS</w:t>
      </w:r>
    </w:p>
    <w:p>
      <w:pPr>
        <w:tabs>
          <w:tab w:val="right" w:pos="9026"/>
        </w:tabs>
        <w:spacing w:after="40"/>
      </w:pPr>
      <w:r>
        <w:rPr>
          <w:b/>
          <w:bCs/>
          <w:sz w:val="20"/>
          <w:szCs w:val="20"/>
        </w:rPr>
        <w:t xml:space="preserve">BCS Level 5 Diploma, Data Engineering, </w:t>
      </w:r>
      <w:r>
        <w:rPr>
          <w:sz w:val="20"/>
          <w:szCs w:val="20"/>
        </w:rPr>
        <w:t xml:space="preserve">The Chartered Institute for IT</w:t>
      </w:r>
      <w:r>
        <w:rPr>
          <w:sz w:val="18"/>
          <w:szCs w:val="18"/>
        </w:rPr>
        <w:t xml:space="preserve">	2025</w:t>
      </w:r>
    </w:p>
    <w:p>
      <w:pPr>
        <w:tabs>
          <w:tab w:val="right" w:pos="9026"/>
        </w:tabs>
        <w:spacing w:after="40"/>
      </w:pPr>
      <w:r>
        <w:rPr>
          <w:b/>
          <w:bCs/>
          <w:sz w:val="20"/>
          <w:szCs w:val="20"/>
        </w:rPr>
        <w:t xml:space="preserve">BCS Level 4 Diploma, Data Analytics, </w:t>
      </w:r>
      <w:r>
        <w:rPr>
          <w:sz w:val="20"/>
          <w:szCs w:val="20"/>
        </w:rPr>
        <w:t xml:space="preserve">The Chartered Institute for IT</w:t>
      </w:r>
      <w:r>
        <w:rPr>
          <w:sz w:val="18"/>
          <w:szCs w:val="18"/>
        </w:rPr>
        <w:t xml:space="preserve">	2022</w:t>
      </w:r>
    </w:p>
    <w:p>
      <w:pPr>
        <w:tabs>
          <w:tab w:val="right" w:pos="9026"/>
        </w:tabs>
        <w:spacing w:after="40"/>
      </w:pPr>
      <w:r>
        <w:rPr>
          <w:b/>
          <w:bCs/>
          <w:sz w:val="20"/>
          <w:szCs w:val="20"/>
        </w:rPr>
        <w:t xml:space="preserve">BSc (Hons) Mathematics, </w:t>
      </w:r>
      <w:r>
        <w:rPr>
          <w:sz w:val="20"/>
          <w:szCs w:val="20"/>
        </w:rPr>
        <w:t xml:space="preserve">University of Nottingham</w:t>
      </w:r>
      <w:r>
        <w:rPr>
          <w:sz w:val="18"/>
          <w:szCs w:val="18"/>
        </w:rPr>
        <w:t xml:space="preserve">	2013–2016</w:t>
      </w:r>
    </w:p>
    <w:p>
      <w:pPr>
        <w:spacing w:before="200"/>
        <w:jc w:val="left"/>
      </w:pPr>
      <w:r>
        <w:rPr>
          <w:i/>
          <w:iCs/>
          <w:sz w:val="18"/>
          <w:szCs w:val="18"/>
        </w:rPr>
        <w:t xml:space="preserve">References available on request.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2026-06-17T08:05:47.616Z</dcterms:created>
  <dcterms:modified xsi:type="dcterms:W3CDTF">2026-06-17T08:05:47.616Z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